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BE3" w:rsidRPr="00EA5BE3" w:rsidRDefault="00EA5BE3" w:rsidP="00EA5BE3">
      <w:pPr>
        <w:spacing w:after="0" w:line="240" w:lineRule="auto"/>
        <w:rPr>
          <w:color w:val="000000"/>
        </w:rPr>
      </w:pPr>
      <w:r w:rsidRPr="00EA5BE3">
        <w:rPr>
          <w:color w:val="000000"/>
        </w:rPr>
        <w:t xml:space="preserve">Tammy </w:t>
      </w:r>
      <w:proofErr w:type="spellStart"/>
      <w:r w:rsidRPr="00EA5BE3">
        <w:rPr>
          <w:color w:val="000000"/>
        </w:rPr>
        <w:t>Killebrew</w:t>
      </w:r>
      <w:proofErr w:type="spellEnd"/>
    </w:p>
    <w:p w:rsidR="00EA5BE3" w:rsidRPr="00EA5BE3" w:rsidRDefault="00EA5BE3" w:rsidP="00EA5BE3">
      <w:pPr>
        <w:spacing w:after="0" w:line="240" w:lineRule="auto"/>
        <w:rPr>
          <w:color w:val="000000"/>
        </w:rPr>
      </w:pPr>
      <w:r w:rsidRPr="00EA5BE3">
        <w:rPr>
          <w:color w:val="000000"/>
        </w:rPr>
        <w:t>Medical Management Director – Seton Health Plan</w:t>
      </w:r>
    </w:p>
    <w:p w:rsidR="00EA5BE3" w:rsidRPr="00EA5BE3" w:rsidRDefault="00EA5BE3" w:rsidP="00EA5BE3">
      <w:pPr>
        <w:spacing w:after="0" w:line="240" w:lineRule="auto"/>
        <w:rPr>
          <w:color w:val="000000"/>
        </w:rPr>
      </w:pPr>
      <w:r w:rsidRPr="00EA5BE3">
        <w:rPr>
          <w:color w:val="000000"/>
        </w:rPr>
        <w:t> </w:t>
      </w:r>
    </w:p>
    <w:p w:rsidR="00E902B3" w:rsidRPr="00EA5BE3" w:rsidRDefault="00EA5BE3" w:rsidP="00EA5BE3">
      <w:pPr>
        <w:spacing w:after="0" w:line="240" w:lineRule="auto"/>
        <w:rPr>
          <w:color w:val="000000"/>
        </w:rPr>
      </w:pPr>
      <w:r w:rsidRPr="00EA5BE3">
        <w:rPr>
          <w:color w:val="000000"/>
        </w:rPr>
        <w:t xml:space="preserve">Tammy </w:t>
      </w:r>
      <w:proofErr w:type="spellStart"/>
      <w:r w:rsidRPr="00EA5BE3">
        <w:rPr>
          <w:color w:val="000000"/>
        </w:rPr>
        <w:t>Killebrew</w:t>
      </w:r>
      <w:proofErr w:type="spellEnd"/>
      <w:r w:rsidRPr="00EA5BE3">
        <w:rPr>
          <w:color w:val="000000"/>
        </w:rPr>
        <w:t xml:space="preserve"> has 37 years of experience as an RN and two decades of experience as a senior medical management leader.  She oversees the plan’s clinical programs and helps create initiatives that promote prevention and </w:t>
      </w:r>
      <w:proofErr w:type="gramStart"/>
      <w:r w:rsidRPr="00EA5BE3">
        <w:rPr>
          <w:color w:val="000000"/>
        </w:rPr>
        <w:t>well-being</w:t>
      </w:r>
      <w:proofErr w:type="gramEnd"/>
      <w:r w:rsidRPr="00EA5BE3">
        <w:rPr>
          <w:color w:val="000000"/>
        </w:rPr>
        <w:t xml:space="preserve">.  She is a mentor for Little </w:t>
      </w:r>
      <w:proofErr w:type="spellStart"/>
      <w:r w:rsidRPr="00EA5BE3">
        <w:rPr>
          <w:color w:val="000000"/>
        </w:rPr>
        <w:t>Bellas</w:t>
      </w:r>
      <w:proofErr w:type="spellEnd"/>
      <w:r w:rsidRPr="00EA5BE3">
        <w:rPr>
          <w:color w:val="000000"/>
        </w:rPr>
        <w:t>, a mountain biking organization that aims to help young girls realize their potential though cycling.  She also consults for the Community Care Collaborative, an effort to provide comprehensive services to the medically underserved families in Travis County. </w:t>
      </w:r>
      <w:bookmarkStart w:id="0" w:name="_GoBack"/>
      <w:bookmarkEnd w:id="0"/>
    </w:p>
    <w:sectPr w:rsidR="00E902B3" w:rsidRPr="00EA5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FC22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B0"/>
    <w:rsid w:val="002574B0"/>
    <w:rsid w:val="00DA7DBD"/>
    <w:rsid w:val="00E902B3"/>
    <w:rsid w:val="00EA5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881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Serpa</dc:creator>
  <cp:keywords/>
  <cp:lastModifiedBy>Todd Serpa</cp:lastModifiedBy>
  <cp:revision>2</cp:revision>
  <dcterms:created xsi:type="dcterms:W3CDTF">2018-11-28T23:29:00Z</dcterms:created>
  <dcterms:modified xsi:type="dcterms:W3CDTF">2018-11-28T23:29:00Z</dcterms:modified>
</cp:coreProperties>
</file>