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FB97" w14:textId="66495D78" w:rsidR="002E064F" w:rsidRDefault="002E064F" w:rsidP="002E064F">
      <w:pPr>
        <w:pStyle w:val="NormalWeb"/>
        <w:shd w:val="clear" w:color="auto" w:fill="FFFFFF"/>
        <w:rPr>
          <w:rStyle w:val="mark7khsuukea"/>
          <w:rFonts w:ascii="Helvetica" w:hAnsi="Helvetica" w:cs="Helvetica"/>
          <w:b/>
          <w:bCs/>
          <w:color w:val="000000"/>
        </w:rPr>
      </w:pPr>
      <w:r>
        <w:rPr>
          <w:noProof/>
        </w:rPr>
        <w:drawing>
          <wp:anchor distT="0" distB="0" distL="114300" distR="114300" simplePos="0" relativeHeight="251658240" behindDoc="1" locked="0" layoutInCell="1" allowOverlap="1" wp14:anchorId="3D882979" wp14:editId="2793BF54">
            <wp:simplePos x="0" y="0"/>
            <wp:positionH relativeFrom="margin">
              <wp:align>left</wp:align>
            </wp:positionH>
            <wp:positionV relativeFrom="paragraph">
              <wp:posOffset>1905</wp:posOffset>
            </wp:positionV>
            <wp:extent cx="1778243" cy="2381250"/>
            <wp:effectExtent l="0" t="0" r="0" b="0"/>
            <wp:wrapTight wrapText="bothSides">
              <wp:wrapPolygon edited="0">
                <wp:start x="0" y="0"/>
                <wp:lineTo x="0" y="21427"/>
                <wp:lineTo x="21291" y="21427"/>
                <wp:lineTo x="21291"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243" cy="2381250"/>
                    </a:xfrm>
                    <a:prstGeom prst="rect">
                      <a:avLst/>
                    </a:prstGeom>
                  </pic:spPr>
                </pic:pic>
              </a:graphicData>
            </a:graphic>
            <wp14:sizeRelH relativeFrom="page">
              <wp14:pctWidth>0</wp14:pctWidth>
            </wp14:sizeRelH>
            <wp14:sizeRelV relativeFrom="page">
              <wp14:pctHeight>0</wp14:pctHeight>
            </wp14:sizeRelV>
          </wp:anchor>
        </w:drawing>
      </w:r>
    </w:p>
    <w:p w14:paraId="5F447B07" w14:textId="77777777" w:rsidR="002E064F" w:rsidRDefault="002E064F" w:rsidP="002E064F">
      <w:pPr>
        <w:pStyle w:val="NormalWeb"/>
        <w:shd w:val="clear" w:color="auto" w:fill="FFFFFF"/>
        <w:rPr>
          <w:rStyle w:val="mark7khsuukea"/>
          <w:rFonts w:ascii="Helvetica" w:hAnsi="Helvetica" w:cs="Helvetica"/>
          <w:b/>
          <w:bCs/>
          <w:color w:val="000000"/>
        </w:rPr>
      </w:pPr>
    </w:p>
    <w:p w14:paraId="25F737CE" w14:textId="6A1FC138" w:rsidR="002E064F" w:rsidRDefault="002E064F" w:rsidP="002E064F">
      <w:pPr>
        <w:pStyle w:val="NormalWeb"/>
        <w:shd w:val="clear" w:color="auto" w:fill="FFFFFF"/>
        <w:rPr>
          <w:color w:val="201F1E"/>
        </w:rPr>
      </w:pPr>
      <w:r>
        <w:rPr>
          <w:rStyle w:val="mark7khsuukea"/>
          <w:rFonts w:ascii="Helvetica" w:hAnsi="Helvetica" w:cs="Helvetica"/>
          <w:b/>
          <w:bCs/>
          <w:color w:val="000000"/>
        </w:rPr>
        <w:t>Tracy</w:t>
      </w:r>
      <w:r>
        <w:rPr>
          <w:rFonts w:ascii="Helvetica" w:hAnsi="Helvetica" w:cs="Helvetica"/>
          <w:b/>
          <w:bCs/>
          <w:color w:val="000000"/>
        </w:rPr>
        <w:t> A. Spinner, M.Ed., </w:t>
      </w:r>
    </w:p>
    <w:p w14:paraId="182498EE" w14:textId="77777777" w:rsidR="002E064F" w:rsidRDefault="002E064F" w:rsidP="002E064F">
      <w:pPr>
        <w:pStyle w:val="NormalWeb"/>
        <w:shd w:val="clear" w:color="auto" w:fill="FFFFFF"/>
        <w:rPr>
          <w:color w:val="201F1E"/>
        </w:rPr>
      </w:pPr>
      <w:r>
        <w:rPr>
          <w:rFonts w:ascii="Helvetica" w:hAnsi="Helvetica" w:cs="Helvetica"/>
          <w:b/>
          <w:bCs/>
          <w:color w:val="000000"/>
        </w:rPr>
        <w:t>Senior Vice President of Education and Strategic Initiatives, </w:t>
      </w:r>
    </w:p>
    <w:p w14:paraId="4F0B93B0" w14:textId="77777777" w:rsidR="002E064F" w:rsidRDefault="002E064F" w:rsidP="002E064F">
      <w:pPr>
        <w:pStyle w:val="NormalWeb"/>
        <w:shd w:val="clear" w:color="auto" w:fill="FFFFFF"/>
        <w:rPr>
          <w:color w:val="201F1E"/>
        </w:rPr>
      </w:pPr>
      <w:proofErr w:type="spellStart"/>
      <w:r>
        <w:rPr>
          <w:rFonts w:ascii="Helvetica" w:hAnsi="Helvetica" w:cs="Helvetica"/>
          <w:b/>
          <w:bCs/>
          <w:color w:val="000000"/>
        </w:rPr>
        <w:t>Goodside</w:t>
      </w:r>
      <w:proofErr w:type="spellEnd"/>
      <w:r>
        <w:rPr>
          <w:rFonts w:ascii="Helvetica" w:hAnsi="Helvetica" w:cs="Helvetica"/>
          <w:b/>
          <w:bCs/>
          <w:color w:val="000000"/>
        </w:rPr>
        <w:t xml:space="preserve"> Health</w:t>
      </w:r>
    </w:p>
    <w:p w14:paraId="1F36E2C1" w14:textId="77777777" w:rsidR="002E064F" w:rsidRDefault="002E064F" w:rsidP="002E064F">
      <w:pPr>
        <w:pStyle w:val="NormalWeb"/>
        <w:shd w:val="clear" w:color="auto" w:fill="FFFFFF"/>
        <w:rPr>
          <w:rStyle w:val="mark7khsuukea"/>
          <w:rFonts w:ascii="Helvetica" w:hAnsi="Helvetica" w:cs="Helvetica"/>
          <w:color w:val="000000"/>
        </w:rPr>
      </w:pPr>
    </w:p>
    <w:p w14:paraId="1FC8A34F" w14:textId="77777777" w:rsidR="002E064F" w:rsidRDefault="002E064F" w:rsidP="002E064F">
      <w:pPr>
        <w:pStyle w:val="NormalWeb"/>
        <w:shd w:val="clear" w:color="auto" w:fill="FFFFFF"/>
        <w:rPr>
          <w:rStyle w:val="mark7khsuukea"/>
          <w:rFonts w:ascii="Helvetica" w:hAnsi="Helvetica" w:cs="Helvetica"/>
          <w:color w:val="000000"/>
        </w:rPr>
      </w:pPr>
    </w:p>
    <w:p w14:paraId="0A2DADBE" w14:textId="613094C8" w:rsidR="002E064F" w:rsidRDefault="002E064F" w:rsidP="002E064F">
      <w:pPr>
        <w:pStyle w:val="NormalWeb"/>
        <w:shd w:val="clear" w:color="auto" w:fill="FFFFFF"/>
        <w:rPr>
          <w:color w:val="201F1E"/>
        </w:rPr>
      </w:pPr>
      <w:r>
        <w:rPr>
          <w:rStyle w:val="mark7khsuukea"/>
          <w:rFonts w:ascii="Helvetica" w:hAnsi="Helvetica" w:cs="Helvetica"/>
          <w:color w:val="000000"/>
        </w:rPr>
        <w:t>Tracy</w:t>
      </w:r>
      <w:r>
        <w:rPr>
          <w:rFonts w:ascii="Helvetica" w:hAnsi="Helvetica" w:cs="Helvetica"/>
          <w:color w:val="000000"/>
        </w:rPr>
        <w:t> is a passionate advocate for the health and wellbeing of children in her role as Senior Vice President of Education and Strategic Initiatives. She provides organizational and industry leadership and subject matter expertise through the promotion and development of programs that empower positive health outcomes and academic achievement in partnership with school districts across the nation.</w:t>
      </w:r>
    </w:p>
    <w:p w14:paraId="4E712923" w14:textId="6F2DE1B1" w:rsidR="002E064F" w:rsidRDefault="002E064F" w:rsidP="002E064F">
      <w:pPr>
        <w:pStyle w:val="NormalWeb"/>
        <w:shd w:val="clear" w:color="auto" w:fill="FFFFFF"/>
        <w:rPr>
          <w:rStyle w:val="mark7khsuukea"/>
          <w:rFonts w:ascii="Helvetica" w:hAnsi="Helvetica" w:cs="Helvetica"/>
          <w:color w:val="000000"/>
        </w:rPr>
      </w:pPr>
    </w:p>
    <w:p w14:paraId="4E3834E4" w14:textId="77777777" w:rsidR="002E064F" w:rsidRDefault="002E064F" w:rsidP="002E064F">
      <w:pPr>
        <w:pStyle w:val="NormalWeb"/>
        <w:shd w:val="clear" w:color="auto" w:fill="FFFFFF"/>
        <w:rPr>
          <w:rStyle w:val="mark7khsuukea"/>
          <w:rFonts w:ascii="Helvetica" w:hAnsi="Helvetica" w:cs="Helvetica"/>
          <w:color w:val="000000"/>
        </w:rPr>
      </w:pPr>
    </w:p>
    <w:p w14:paraId="156F0D98" w14:textId="17A5CB33" w:rsidR="002E064F" w:rsidRDefault="002E064F" w:rsidP="002E064F">
      <w:pPr>
        <w:pStyle w:val="NormalWeb"/>
        <w:shd w:val="clear" w:color="auto" w:fill="FFFFFF"/>
        <w:rPr>
          <w:color w:val="201F1E"/>
        </w:rPr>
      </w:pPr>
      <w:r>
        <w:rPr>
          <w:rStyle w:val="mark7khsuukea"/>
          <w:rFonts w:ascii="Helvetica" w:hAnsi="Helvetica" w:cs="Helvetica"/>
          <w:color w:val="000000"/>
        </w:rPr>
        <w:t>Tracy</w:t>
      </w:r>
      <w:r>
        <w:rPr>
          <w:rFonts w:ascii="Helvetica" w:hAnsi="Helvetica" w:cs="Helvetica"/>
          <w:color w:val="000000"/>
        </w:rPr>
        <w:t xml:space="preserve"> brings more than 19 years of experience in education and six years in healthcare programs for student-aged populations to her leadership role at </w:t>
      </w:r>
      <w:proofErr w:type="spellStart"/>
      <w:r>
        <w:rPr>
          <w:rFonts w:ascii="Helvetica" w:hAnsi="Helvetica" w:cs="Helvetica"/>
          <w:color w:val="000000"/>
        </w:rPr>
        <w:t>Goodside</w:t>
      </w:r>
      <w:proofErr w:type="spellEnd"/>
      <w:r>
        <w:rPr>
          <w:rFonts w:ascii="Helvetica" w:hAnsi="Helvetica" w:cs="Helvetica"/>
          <w:color w:val="000000"/>
        </w:rPr>
        <w:t xml:space="preserve"> Health. Previously, she served as the Director of Health Services and Mental Health for Austin ISD. </w:t>
      </w:r>
      <w:r>
        <w:rPr>
          <w:rStyle w:val="mark7khsuukea"/>
          <w:rFonts w:ascii="Helvetica" w:hAnsi="Helvetica" w:cs="Helvetica"/>
          <w:color w:val="000000"/>
        </w:rPr>
        <w:t>Tracy</w:t>
      </w:r>
      <w:r>
        <w:rPr>
          <w:rFonts w:ascii="Helvetica" w:hAnsi="Helvetica" w:cs="Helvetica"/>
          <w:color w:val="000000"/>
        </w:rPr>
        <w:t> serves as co-chair of the Texas Education Agency School-Based Mental Health Taskforce and is a Board Member for numerous organizations, including the Austin Mayor’s Health and Fitness Council and Texas eHealth Alliance. She is a trainer with the Texas School Safety Center and the Texas Commission on Law Enforcement (TCOLE).</w:t>
      </w:r>
    </w:p>
    <w:p w14:paraId="57EA7333" w14:textId="5B88450F" w:rsidR="002E064F" w:rsidRDefault="002E064F" w:rsidP="002E064F">
      <w:pPr>
        <w:pStyle w:val="NormalWeb"/>
        <w:shd w:val="clear" w:color="auto" w:fill="FFFFFF"/>
        <w:rPr>
          <w:rStyle w:val="mark7khsuukea"/>
          <w:rFonts w:ascii="Helvetica" w:hAnsi="Helvetica" w:cs="Helvetica"/>
          <w:color w:val="000000"/>
        </w:rPr>
      </w:pPr>
    </w:p>
    <w:p w14:paraId="15CE38AD" w14:textId="77777777" w:rsidR="002E064F" w:rsidRDefault="002E064F" w:rsidP="002E064F">
      <w:pPr>
        <w:pStyle w:val="NormalWeb"/>
        <w:shd w:val="clear" w:color="auto" w:fill="FFFFFF"/>
        <w:rPr>
          <w:rStyle w:val="mark7khsuukea"/>
          <w:rFonts w:ascii="Helvetica" w:hAnsi="Helvetica" w:cs="Helvetica"/>
          <w:color w:val="000000"/>
        </w:rPr>
      </w:pPr>
    </w:p>
    <w:p w14:paraId="60694334" w14:textId="6643F3BC" w:rsidR="002E064F" w:rsidRDefault="002E064F" w:rsidP="002E064F">
      <w:pPr>
        <w:pStyle w:val="NormalWeb"/>
        <w:shd w:val="clear" w:color="auto" w:fill="FFFFFF"/>
        <w:rPr>
          <w:color w:val="201F1E"/>
        </w:rPr>
      </w:pPr>
      <w:r>
        <w:rPr>
          <w:rStyle w:val="mark7khsuukea"/>
          <w:rFonts w:ascii="Helvetica" w:hAnsi="Helvetica" w:cs="Helvetica"/>
          <w:color w:val="000000"/>
        </w:rPr>
        <w:t>Tracy</w:t>
      </w:r>
      <w:r>
        <w:rPr>
          <w:rFonts w:ascii="Helvetica" w:hAnsi="Helvetica" w:cs="Helvetica"/>
          <w:color w:val="000000"/>
        </w:rPr>
        <w:t> earned a Master of Health Education and Bachelor of Health and Wellness Promotion from Texas State University. </w:t>
      </w:r>
    </w:p>
    <w:p w14:paraId="679514CF" w14:textId="236111BA" w:rsidR="002E064F" w:rsidRDefault="002E064F" w:rsidP="002E064F">
      <w:pPr>
        <w:pStyle w:val="NormalWeb"/>
        <w:shd w:val="clear" w:color="auto" w:fill="FFFFFF"/>
        <w:rPr>
          <w:rFonts w:ascii="Helvetica" w:hAnsi="Helvetica" w:cs="Helvetica"/>
          <w:color w:val="000000"/>
        </w:rPr>
      </w:pPr>
    </w:p>
    <w:p w14:paraId="5DF1CDFB" w14:textId="77777777" w:rsidR="002E064F" w:rsidRDefault="002E064F" w:rsidP="002E064F">
      <w:pPr>
        <w:pStyle w:val="NormalWeb"/>
        <w:shd w:val="clear" w:color="auto" w:fill="FFFFFF"/>
        <w:rPr>
          <w:rFonts w:ascii="Helvetica" w:hAnsi="Helvetica" w:cs="Helvetica"/>
          <w:color w:val="000000"/>
        </w:rPr>
      </w:pPr>
    </w:p>
    <w:p w14:paraId="41440A91" w14:textId="585247B0" w:rsidR="002E064F" w:rsidRDefault="002E064F" w:rsidP="002E064F">
      <w:pPr>
        <w:pStyle w:val="NormalWeb"/>
        <w:shd w:val="clear" w:color="auto" w:fill="FFFFFF"/>
        <w:rPr>
          <w:color w:val="201F1E"/>
        </w:rPr>
      </w:pPr>
      <w:r>
        <w:rPr>
          <w:rFonts w:ascii="Helvetica" w:hAnsi="Helvetica" w:cs="Helvetica"/>
          <w:color w:val="000000"/>
        </w:rPr>
        <w:t xml:space="preserve">Tracy can be contacted at </w:t>
      </w:r>
      <w:hyperlink r:id="rId5" w:history="1">
        <w:r>
          <w:rPr>
            <w:rStyle w:val="Hyperlink"/>
            <w:rFonts w:ascii="Helvetica" w:hAnsi="Helvetica" w:cs="Helvetica"/>
          </w:rPr>
          <w:t>ts@goodsidehealth.com</w:t>
        </w:r>
      </w:hyperlink>
      <w:r>
        <w:rPr>
          <w:rFonts w:ascii="Helvetica" w:hAnsi="Helvetica" w:cs="Helvetica"/>
          <w:color w:val="000000"/>
        </w:rPr>
        <w:t> </w:t>
      </w:r>
    </w:p>
    <w:p w14:paraId="4AE3CD37" w14:textId="77777777" w:rsidR="00F55722" w:rsidRDefault="00F55722"/>
    <w:sectPr w:rsidR="00F5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4F"/>
    <w:rsid w:val="002E064F"/>
    <w:rsid w:val="00F5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C8A3"/>
  <w15:chartTrackingRefBased/>
  <w15:docId w15:val="{47BA345D-897A-488D-8DC7-075AD524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64F"/>
    <w:rPr>
      <w:color w:val="0563C1"/>
      <w:u w:val="single"/>
    </w:rPr>
  </w:style>
  <w:style w:type="paragraph" w:styleId="NormalWeb">
    <w:name w:val="Normal (Web)"/>
    <w:basedOn w:val="Normal"/>
    <w:uiPriority w:val="99"/>
    <w:semiHidden/>
    <w:unhideWhenUsed/>
    <w:rsid w:val="002E064F"/>
    <w:pPr>
      <w:spacing w:after="0" w:line="240" w:lineRule="auto"/>
    </w:pPr>
    <w:rPr>
      <w:rFonts w:ascii="Calibri" w:hAnsi="Calibri" w:cs="Calibri"/>
    </w:rPr>
  </w:style>
  <w:style w:type="character" w:customStyle="1" w:styleId="mark7khsuukea">
    <w:name w:val="mark7khsuukea"/>
    <w:basedOn w:val="DefaultParagraphFont"/>
    <w:rsid w:val="002E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goodsidehealt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1123</Characters>
  <Application>Microsoft Office Word</Application>
  <DocSecurity>0</DocSecurity>
  <Lines>9</Lines>
  <Paragraphs>2</Paragraphs>
  <ScaleCrop>false</ScaleCrop>
  <Company>City of Austin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Cristina</dc:creator>
  <cp:keywords/>
  <dc:description/>
  <cp:lastModifiedBy>Garcia, Cristina</cp:lastModifiedBy>
  <cp:revision>1</cp:revision>
  <dcterms:created xsi:type="dcterms:W3CDTF">2022-05-12T12:15:00Z</dcterms:created>
  <dcterms:modified xsi:type="dcterms:W3CDTF">2022-05-12T12:19:00Z</dcterms:modified>
</cp:coreProperties>
</file>