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F379" w14:textId="73C81E1E" w:rsidR="00CB73E1" w:rsidRDefault="00A56076" w:rsidP="00CB73E1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CFA48" wp14:editId="435B1147">
            <wp:simplePos x="0" y="0"/>
            <wp:positionH relativeFrom="margin">
              <wp:posOffset>-130810</wp:posOffset>
            </wp:positionH>
            <wp:positionV relativeFrom="paragraph">
              <wp:posOffset>0</wp:posOffset>
            </wp:positionV>
            <wp:extent cx="1390650" cy="1854200"/>
            <wp:effectExtent l="0" t="0" r="0" b="0"/>
            <wp:wrapSquare wrapText="bothSides"/>
            <wp:docPr id="1" name="Picture 1" descr="A picture containing tree, perso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person, person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3E1" w:rsidRPr="00CB73E1">
        <w:rPr>
          <w:sz w:val="28"/>
          <w:szCs w:val="28"/>
        </w:rPr>
        <w:t xml:space="preserve">Chris Vykukal, CHES </w:t>
      </w:r>
    </w:p>
    <w:p w14:paraId="2F90F3B8" w14:textId="4E45D666" w:rsidR="00CB73E1" w:rsidRPr="00CB73E1" w:rsidRDefault="00CB73E1" w:rsidP="00CB73E1">
      <w:pPr>
        <w:spacing w:after="0"/>
        <w:ind w:left="945"/>
        <w:rPr>
          <w:sz w:val="28"/>
          <w:szCs w:val="28"/>
        </w:rPr>
      </w:pPr>
      <w:r w:rsidRPr="00CB73E1">
        <w:rPr>
          <w:sz w:val="28"/>
          <w:szCs w:val="28"/>
        </w:rPr>
        <w:t xml:space="preserve">Wellness Coordinator, City of Austin </w:t>
      </w:r>
    </w:p>
    <w:p w14:paraId="2E2B6CE8" w14:textId="77777777" w:rsidR="00CB73E1" w:rsidRPr="00CB73E1" w:rsidRDefault="00CB73E1" w:rsidP="00CB73E1">
      <w:pPr>
        <w:spacing w:before="100" w:beforeAutospacing="1" w:after="100" w:afterAutospacing="1"/>
        <w:rPr>
          <w:sz w:val="24"/>
          <w:szCs w:val="24"/>
        </w:rPr>
      </w:pPr>
      <w:r w:rsidRPr="00CB73E1">
        <w:rPr>
          <w:sz w:val="24"/>
          <w:szCs w:val="24"/>
        </w:rPr>
        <w:t xml:space="preserve">Chris Vykukal is a health educator with over 11 years of health and fitness experience. He currently manages the City of Austin’s employee wellness program, HealthyConnections. Chris began his wellness journey as a Paratrooper in the US Army where he was </w:t>
      </w:r>
      <w:proofErr w:type="gramStart"/>
      <w:r w:rsidRPr="00CB73E1">
        <w:rPr>
          <w:sz w:val="24"/>
          <w:szCs w:val="24"/>
        </w:rPr>
        <w:t>cross-trained</w:t>
      </w:r>
      <w:proofErr w:type="gramEnd"/>
      <w:r w:rsidRPr="00CB73E1">
        <w:rPr>
          <w:sz w:val="24"/>
          <w:szCs w:val="24"/>
        </w:rPr>
        <w:t xml:space="preserve"> as a Medic, received his national EMT certification, and developed and led daily Physical Training. After leaving the Army, he graduated with honors from Texas State University and received his </w:t>
      </w:r>
      <w:proofErr w:type="gramStart"/>
      <w:r w:rsidRPr="00CB73E1">
        <w:rPr>
          <w:sz w:val="24"/>
          <w:szCs w:val="24"/>
        </w:rPr>
        <w:t>bachelors in Health</w:t>
      </w:r>
      <w:proofErr w:type="gramEnd"/>
      <w:r w:rsidRPr="00CB73E1">
        <w:rPr>
          <w:sz w:val="24"/>
          <w:szCs w:val="24"/>
        </w:rPr>
        <w:t xml:space="preserve"> and Wellness Promotion. Chris holds his Certified Health Education Specialist (CHES) credentialing and is a certified personal trainer.       </w:t>
      </w:r>
    </w:p>
    <w:p w14:paraId="450EDBCE" w14:textId="67686313" w:rsidR="00D4514D" w:rsidRDefault="00CB73E1" w:rsidP="00CB73E1">
      <w:pPr>
        <w:tabs>
          <w:tab w:val="left" w:pos="1930"/>
        </w:tabs>
      </w:pPr>
      <w:r>
        <w:br w:type="textWrapping" w:clear="all"/>
      </w:r>
    </w:p>
    <w:sectPr w:rsidR="00D4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292"/>
    <w:multiLevelType w:val="multilevel"/>
    <w:tmpl w:val="D78A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53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6"/>
    <w:rsid w:val="00A56076"/>
    <w:rsid w:val="00CB73E1"/>
    <w:rsid w:val="00D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7F2D"/>
  <w15:chartTrackingRefBased/>
  <w15:docId w15:val="{9BF442A1-6038-4A9D-A730-CB5BBC5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Cristina</dc:creator>
  <cp:keywords/>
  <dc:description/>
  <cp:lastModifiedBy>Garcia, Cristina</cp:lastModifiedBy>
  <cp:revision>1</cp:revision>
  <dcterms:created xsi:type="dcterms:W3CDTF">2022-09-13T21:00:00Z</dcterms:created>
  <dcterms:modified xsi:type="dcterms:W3CDTF">2022-09-13T21:14:00Z</dcterms:modified>
</cp:coreProperties>
</file>